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6B4FE2" w14:textId="77777777" w:rsidR="00E106AD" w:rsidRPr="00837929" w:rsidRDefault="00000000" w:rsidP="00837929">
      <w:pPr>
        <w:bidi/>
        <w:spacing w:after="60"/>
        <w:jc w:val="center"/>
        <w:rPr>
          <w:color w:val="000000" w:themeColor="text1"/>
        </w:rPr>
      </w:pPr>
      <w:r w:rsidRPr="00837929">
        <w:rPr>
          <w:b/>
          <w:bCs/>
          <w:color w:val="000000" w:themeColor="text1"/>
          <w:sz w:val="32"/>
          <w:szCs w:val="32"/>
        </w:rPr>
        <w:t>مجلة الشمال للعلوم الإنسانية</w:t>
      </w:r>
    </w:p>
    <w:p w14:paraId="27E4840B" w14:textId="77777777" w:rsidR="00E106AD" w:rsidRPr="00837929" w:rsidRDefault="00000000" w:rsidP="00837929">
      <w:pPr>
        <w:bidi/>
        <w:spacing w:after="240"/>
        <w:jc w:val="center"/>
        <w:rPr>
          <w:color w:val="000000" w:themeColor="text1"/>
          <w:sz w:val="18"/>
          <w:szCs w:val="18"/>
        </w:rPr>
      </w:pPr>
      <w:r>
        <w:t>قالب أبحاث اللغة العربية وآدابها والعلوم الشرعية — نسخة مع بيانات الباحث</w:t>
      </w:r>
    </w:p>
    <w:p w14:paraId="04AA65E7" w14:textId="77777777" w:rsidR="00833E50" w:rsidRPr="001656E0" w:rsidRDefault="00833E50" w:rsidP="00833E50">
      <w:pPr>
        <w:bidi/>
        <w:spacing w:after="100"/>
        <w:jc w:val="center"/>
        <w:rPr>
          <w:sz w:val="21"/>
          <w:szCs w:val="21"/>
        </w:rPr>
      </w:pPr>
      <w:r w:rsidRPr="001656E0">
        <w:rPr>
          <w:b/>
          <w:bCs/>
          <w:sz w:val="28"/>
          <w:szCs w:val="28"/>
        </w:rPr>
        <w:t>عنوان البحث</w:t>
      </w:r>
    </w:p>
    <w:p w14:paraId="18140279" w14:textId="67F04B4C" w:rsidR="00833E50" w:rsidRDefault="00833E50" w:rsidP="00833E50">
      <w:pPr>
        <w:bidi/>
        <w:spacing w:after="40"/>
        <w:jc w:val="center"/>
        <w:rPr>
          <w:b/>
          <w:bCs/>
          <w:color w:val="000000" w:themeColor="text1"/>
          <w:rtl w:val="0"/>
        </w:rPr>
      </w:pPr>
      <w:r w:rsidRPr="00487CB0">
        <w:rPr>
          <w:b/>
          <w:bCs/>
          <w:color w:val="000000" w:themeColor="text1"/>
        </w:rPr>
        <w:t>اسم الباحث/الباحثين</w:t>
      </w:r>
      <w:r w:rsidRPr="00487CB0">
        <w:rPr>
          <w:b/>
          <w:bCs/>
          <w:color w:val="000000" w:themeColor="text1"/>
        </w:rPr>
        <w:br/>
      </w:r>
      <w:r>
        <w:rPr>
          <w:rFonts w:hint="cs"/>
          <w:b/>
          <w:bCs/>
          <w:color w:val="000000" w:themeColor="text1"/>
        </w:rPr>
        <w:t>التخصص</w:t>
      </w:r>
      <w:r w:rsidR="0085015A">
        <w:rPr>
          <w:rFonts w:hint="cs"/>
          <w:b/>
          <w:bCs/>
          <w:color w:val="000000" w:themeColor="text1"/>
        </w:rPr>
        <w:t xml:space="preserve"> والرتبة </w:t>
      </w:r>
      <w:r w:rsidR="00655B53">
        <w:rPr>
          <w:rFonts w:hint="cs"/>
          <w:b/>
          <w:bCs/>
          <w:color w:val="000000" w:themeColor="text1"/>
        </w:rPr>
        <w:t>الأكاديمية</w:t>
      </w:r>
      <w:r>
        <w:rPr>
          <w:rFonts w:hint="cs"/>
          <w:b/>
          <w:bCs/>
          <w:color w:val="000000" w:themeColor="text1"/>
        </w:rPr>
        <w:t xml:space="preserve">، </w:t>
      </w:r>
      <w:r w:rsidRPr="00487CB0">
        <w:rPr>
          <w:b/>
          <w:bCs/>
          <w:color w:val="000000" w:themeColor="text1"/>
        </w:rPr>
        <w:t>القسم، الكلية، الجامعة، الدولة</w:t>
      </w:r>
    </w:p>
    <w:p w14:paraId="52AF8E3C" w14:textId="53B6DB12" w:rsidR="00833E50" w:rsidRDefault="00833E50" w:rsidP="00833E50">
      <w:pPr>
        <w:bidi/>
        <w:spacing w:after="40"/>
        <w:jc w:val="center"/>
        <w:rPr>
          <w:b/>
          <w:bCs/>
          <w:color w:val="000000" w:themeColor="text1"/>
        </w:rPr>
      </w:pPr>
      <w:r>
        <w:rPr>
          <w:rFonts w:hint="cs"/>
          <w:b/>
          <w:bCs/>
          <w:color w:val="000000" w:themeColor="text1"/>
        </w:rPr>
        <w:t>البريد الالكتروني</w:t>
      </w:r>
      <w:r w:rsidRPr="00487CB0">
        <w:rPr>
          <w:b/>
          <w:bCs/>
          <w:color w:val="000000" w:themeColor="text1"/>
        </w:rPr>
        <w:br/>
        <w:t xml:space="preserve">ORCID </w:t>
      </w:r>
      <w:proofErr w:type="spellStart"/>
      <w:r w:rsidRPr="00487CB0">
        <w:rPr>
          <w:b/>
          <w:bCs/>
          <w:color w:val="000000" w:themeColor="text1"/>
        </w:rPr>
        <w:t>iD</w:t>
      </w:r>
      <w:proofErr w:type="spellEnd"/>
      <w:r w:rsidRPr="00487CB0">
        <w:rPr>
          <w:b/>
          <w:bCs/>
          <w:color w:val="000000" w:themeColor="text1"/>
        </w:rPr>
        <w:t xml:space="preserve"> (إن وجد)</w:t>
      </w:r>
    </w:p>
    <w:p w14:paraId="33F06911" w14:textId="77777777" w:rsidR="00833E50" w:rsidRDefault="00833E50" w:rsidP="00833E50">
      <w:pPr>
        <w:bidi/>
        <w:spacing w:after="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الم</w:t>
      </w:r>
      <w:r>
        <w:rPr>
          <w:rFonts w:hint="cs"/>
          <w:b/>
          <w:bCs/>
          <w:sz w:val="22"/>
          <w:szCs w:val="22"/>
        </w:rPr>
        <w:t>ست</w:t>
      </w:r>
      <w:r>
        <w:rPr>
          <w:b/>
          <w:bCs/>
          <w:sz w:val="22"/>
          <w:szCs w:val="22"/>
        </w:rPr>
        <w:t>خ</w:t>
      </w:r>
      <w:r>
        <w:rPr>
          <w:rFonts w:hint="cs"/>
          <w:b/>
          <w:bCs/>
          <w:sz w:val="22"/>
          <w:szCs w:val="22"/>
        </w:rPr>
        <w:t>ل</w:t>
      </w:r>
      <w:r>
        <w:rPr>
          <w:b/>
          <w:bCs/>
          <w:sz w:val="22"/>
          <w:szCs w:val="22"/>
        </w:rPr>
        <w:t>ص</w:t>
      </w:r>
    </w:p>
    <w:p w14:paraId="28FB7FC7" w14:textId="44EBEE26" w:rsidR="00833E50" w:rsidRPr="005D111E" w:rsidRDefault="00833E50" w:rsidP="00833E50">
      <w:pPr>
        <w:bidi/>
        <w:rPr>
          <w:rtl w:val="0"/>
        </w:rPr>
      </w:pPr>
      <w:r w:rsidRPr="005D111E">
        <w:t xml:space="preserve">يُكتب </w:t>
      </w:r>
      <w:r w:rsidR="00301E77">
        <w:rPr>
          <w:rFonts w:hint="cs"/>
        </w:rPr>
        <w:t>المستخلص</w:t>
      </w:r>
      <w:r w:rsidR="00301E77" w:rsidRPr="005D111E">
        <w:t xml:space="preserve"> </w:t>
      </w:r>
      <w:r w:rsidRPr="005D111E">
        <w:t>في حدود 250 كلمة كحد أقصى، بخط Simplified Arabic حجم 10 وتباعد مفرد.</w:t>
      </w:r>
    </w:p>
    <w:p w14:paraId="5361BD86" w14:textId="77777777" w:rsidR="00833E50" w:rsidRPr="003D0698" w:rsidRDefault="00833E50" w:rsidP="00833E50">
      <w:pPr>
        <w:bidi/>
        <w:rPr>
          <w:rtl w:val="0"/>
          <w:lang w:val="en-US"/>
        </w:rPr>
      </w:pPr>
    </w:p>
    <w:p w14:paraId="6410884B" w14:textId="77777777" w:rsidR="006760FC" w:rsidRDefault="006760FC" w:rsidP="006760FC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</w:t>
      </w:r>
      <w:r w:rsidRPr="003117A4">
        <w:rPr>
          <w:i/>
          <w:iCs/>
        </w:rPr>
        <w:t>كلمة مفتاحية 1</w:t>
      </w:r>
      <w:r w:rsidRPr="003117A4">
        <w:rPr>
          <w:rFonts w:hint="cs"/>
          <w:i/>
          <w:iCs/>
          <w:rtl w:val="0"/>
        </w:rPr>
        <w:t>،</w:t>
      </w:r>
      <w:r w:rsidRPr="003117A4">
        <w:rPr>
          <w:i/>
          <w:iCs/>
        </w:rPr>
        <w:t xml:space="preserve"> كلمة مفتاحية 2</w:t>
      </w:r>
      <w:r w:rsidRPr="003117A4">
        <w:rPr>
          <w:rFonts w:hint="cs"/>
          <w:i/>
          <w:iCs/>
          <w:rtl w:val="0"/>
        </w:rPr>
        <w:t>،</w:t>
      </w:r>
      <w:r w:rsidRPr="003117A4">
        <w:rPr>
          <w:i/>
          <w:iCs/>
        </w:rPr>
        <w:t xml:space="preserve"> كلمة مفتاحية 3</w:t>
      </w:r>
      <w:r w:rsidRPr="003117A4">
        <w:rPr>
          <w:rFonts w:hint="cs"/>
          <w:i/>
          <w:iCs/>
          <w:rtl w:val="0"/>
        </w:rPr>
        <w:t>،</w:t>
      </w:r>
      <w:r w:rsidRPr="003117A4">
        <w:rPr>
          <w:i/>
          <w:iCs/>
        </w:rPr>
        <w:t xml:space="preserve"> كلمة مفتاحية 4</w:t>
      </w:r>
      <w:r w:rsidRPr="003117A4">
        <w:rPr>
          <w:rFonts w:hint="cs"/>
          <w:i/>
          <w:iCs/>
          <w:rtl w:val="0"/>
        </w:rPr>
        <w:t>،</w:t>
      </w:r>
      <w:r w:rsidRPr="003117A4">
        <w:rPr>
          <w:i/>
          <w:iCs/>
        </w:rPr>
        <w:t xml:space="preserve"> كلمة مفتاحية 5</w:t>
      </w:r>
    </w:p>
    <w:p w14:paraId="7D471443" w14:textId="77777777" w:rsidR="00833E50" w:rsidRPr="001656E0" w:rsidRDefault="00833E50" w:rsidP="00833E50">
      <w:pPr>
        <w:spacing w:after="100"/>
        <w:jc w:val="center"/>
        <w:rPr>
          <w:sz w:val="21"/>
          <w:szCs w:val="21"/>
        </w:rPr>
      </w:pPr>
      <w:proofErr w:type="spellStart"/>
      <w:r w:rsidRPr="001656E0">
        <w:rPr>
          <w:rFonts w:ascii="Times New Roman" w:eastAsia="Times New Roman" w:hAnsi="Times New Roman" w:cs="Times New Roman"/>
          <w:b/>
          <w:bCs/>
          <w:sz w:val="28"/>
          <w:szCs w:val="28"/>
        </w:rPr>
        <w:t>Research</w:t>
      </w:r>
      <w:proofErr w:type="spellEnd"/>
      <w:r w:rsidRPr="001656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656E0">
        <w:rPr>
          <w:rFonts w:ascii="Times New Roman" w:eastAsia="Times New Roman" w:hAnsi="Times New Roman" w:cs="Times New Roman"/>
          <w:b/>
          <w:bCs/>
          <w:sz w:val="28"/>
          <w:szCs w:val="28"/>
        </w:rPr>
        <w:t>Title</w:t>
      </w:r>
      <w:proofErr w:type="spellEnd"/>
    </w:p>
    <w:p w14:paraId="2AE1379E" w14:textId="77777777" w:rsidR="00833E50" w:rsidRPr="00732AEF" w:rsidRDefault="00833E50" w:rsidP="00833E50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Full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Author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/s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Name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>/s</w:t>
      </w:r>
    </w:p>
    <w:p w14:paraId="1D1F63D2" w14:textId="7DAD101F" w:rsidR="00833E50" w:rsidRDefault="00833E50" w:rsidP="00833E50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rtl w:val="0"/>
        </w:rPr>
        <w:t>Major</w:t>
      </w:r>
      <w:r w:rsidR="003117A4">
        <w:rPr>
          <w:rFonts w:ascii="Times New Roman" w:hAnsi="Times New Roman" w:cs="Times New Roman"/>
          <w:color w:val="000000" w:themeColor="text1"/>
          <w:rtl w:val="0"/>
        </w:rPr>
        <w:t xml:space="preserve"> and Academic Rank</w:t>
      </w:r>
      <w:r>
        <w:rPr>
          <w:rFonts w:ascii="Times New Roman" w:hAnsi="Times New Roman" w:cs="Times New Roman"/>
          <w:color w:val="000000" w:themeColor="text1"/>
          <w:rtl w:val="0"/>
        </w:rPr>
        <w:t xml:space="preserve">,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Department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College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University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Country</w:t>
      </w:r>
      <w:proofErr w:type="spellEnd"/>
    </w:p>
    <w:p w14:paraId="58452456" w14:textId="77777777" w:rsidR="00833E50" w:rsidRPr="005D111E" w:rsidRDefault="00833E50" w:rsidP="00833E50">
      <w:pPr>
        <w:spacing w:after="60"/>
        <w:jc w:val="center"/>
        <w:rPr>
          <w:rFonts w:ascii="Times New Roman" w:hAnsi="Times New Roman" w:cs="Times New Roman"/>
          <w:color w:val="000000" w:themeColor="text1"/>
          <w:rtl w:val="0"/>
          <w:lang w:val="en-US"/>
        </w:rPr>
      </w:pPr>
      <w:r>
        <w:rPr>
          <w:rFonts w:ascii="Times New Roman" w:hAnsi="Times New Roman" w:cs="Times New Roman"/>
          <w:color w:val="000000" w:themeColor="text1"/>
          <w:rtl w:val="0"/>
          <w:lang w:val="en-US"/>
        </w:rPr>
        <w:t>Email, Contact number</w:t>
      </w:r>
    </w:p>
    <w:p w14:paraId="6F8FE828" w14:textId="77777777" w:rsidR="00833E50" w:rsidRPr="00833E50" w:rsidRDefault="00833E50" w:rsidP="00833E50">
      <w:pPr>
        <w:spacing w:after="200"/>
        <w:jc w:val="center"/>
        <w:rPr>
          <w:rFonts w:ascii="Times New Roman" w:hAnsi="Times New Roman" w:cs="Times New Roman"/>
          <w:color w:val="000000" w:themeColor="text1"/>
          <w:rtl w:val="0"/>
          <w:lang w:val="en-US"/>
        </w:rPr>
      </w:pPr>
      <w:r w:rsidRPr="00732AEF">
        <w:rPr>
          <w:rFonts w:ascii="Times New Roman" w:hAnsi="Times New Roman" w:cs="Times New Roman"/>
          <w:color w:val="000000" w:themeColor="text1"/>
        </w:rPr>
        <w:t xml:space="preserve">ORCID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iD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if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available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>): 0000-0000-0000-0000</w:t>
      </w:r>
    </w:p>
    <w:p w14:paraId="7ECA3C77" w14:textId="77777777" w:rsidR="00833E50" w:rsidRDefault="00833E50" w:rsidP="00833E50">
      <w:pPr>
        <w:spacing w:after="200"/>
        <w:rPr>
          <w:rFonts w:ascii="Times New Roman" w:eastAsia="Times New Roman" w:hAnsi="Times New Roman" w:cs="Times New Roman"/>
          <w:b/>
          <w:bCs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ABSTRACT</w:t>
      </w:r>
    </w:p>
    <w:p w14:paraId="2F7E9DB0" w14:textId="77777777" w:rsidR="00833E50" w:rsidRPr="005D111E" w:rsidRDefault="00833E50" w:rsidP="00833E50">
      <w:proofErr w:type="spellStart"/>
      <w:r w:rsidRPr="005D111E">
        <w:rPr>
          <w:rFonts w:ascii="Times New Roman" w:eastAsia="Times New Roman" w:hAnsi="Times New Roman" w:cs="Times New Roman"/>
        </w:rPr>
        <w:t>Maximum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250 </w:t>
      </w:r>
      <w:proofErr w:type="spellStart"/>
      <w:r w:rsidRPr="005D111E">
        <w:rPr>
          <w:rFonts w:ascii="Times New Roman" w:eastAsia="Times New Roman" w:hAnsi="Times New Roman" w:cs="Times New Roman"/>
        </w:rPr>
        <w:t>words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D111E">
        <w:rPr>
          <w:rFonts w:ascii="Times New Roman" w:eastAsia="Times New Roman" w:hAnsi="Times New Roman" w:cs="Times New Roman"/>
        </w:rPr>
        <w:t>Times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New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Roman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111E">
        <w:rPr>
          <w:rFonts w:ascii="Times New Roman" w:eastAsia="Times New Roman" w:hAnsi="Times New Roman" w:cs="Times New Roman"/>
        </w:rPr>
        <w:t>size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10, </w:t>
      </w:r>
      <w:proofErr w:type="spellStart"/>
      <w:r w:rsidRPr="005D111E">
        <w:rPr>
          <w:rFonts w:ascii="Times New Roman" w:eastAsia="Times New Roman" w:hAnsi="Times New Roman" w:cs="Times New Roman"/>
        </w:rPr>
        <w:t>single-spaced</w:t>
      </w:r>
      <w:proofErr w:type="spellEnd"/>
      <w:r w:rsidRPr="005D111E">
        <w:rPr>
          <w:rFonts w:ascii="Times New Roman" w:eastAsia="Times New Roman" w:hAnsi="Times New Roman" w:cs="Times New Roman"/>
        </w:rPr>
        <w:t>.</w:t>
      </w:r>
    </w:p>
    <w:p w14:paraId="2774378A" w14:textId="77777777" w:rsidR="00833E50" w:rsidRPr="00732AEF" w:rsidRDefault="00833E50" w:rsidP="00833E50">
      <w:pPr>
        <w:spacing w:after="200"/>
        <w:rPr>
          <w:rFonts w:ascii="Times New Roman" w:hAnsi="Times New Roman" w:cs="Times New Roman"/>
          <w:color w:val="000000" w:themeColor="text1"/>
          <w:rtl w:val="0"/>
          <w:lang w:val="en-US"/>
        </w:rPr>
      </w:pPr>
    </w:p>
    <w:p w14:paraId="5894A3CD" w14:textId="77777777" w:rsidR="006760FC" w:rsidRDefault="006760FC" w:rsidP="006760FC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</w:t>
      </w:r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>keyword</w:t>
      </w:r>
      <w:proofErr w:type="gramEnd"/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1</w:t>
      </w:r>
      <w:r w:rsidRPr="003117A4">
        <w:rPr>
          <w:i/>
          <w:iCs/>
          <w:color w:val="000000" w:themeColor="text1"/>
        </w:rPr>
        <w:t>,</w:t>
      </w:r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2</w:t>
      </w:r>
      <w:r w:rsidRPr="003117A4">
        <w:rPr>
          <w:i/>
          <w:iCs/>
          <w:color w:val="000000" w:themeColor="text1"/>
        </w:rPr>
        <w:t>,</w:t>
      </w:r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3</w:t>
      </w:r>
      <w:r w:rsidRPr="003117A4">
        <w:rPr>
          <w:i/>
          <w:iCs/>
          <w:color w:val="000000" w:themeColor="text1"/>
        </w:rPr>
        <w:t>,</w:t>
      </w:r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4</w:t>
      </w:r>
      <w:r w:rsidRPr="003117A4">
        <w:rPr>
          <w:i/>
          <w:iCs/>
          <w:color w:val="000000" w:themeColor="text1"/>
        </w:rPr>
        <w:t>,</w:t>
      </w:r>
      <w:r w:rsidRPr="003117A4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5</w:t>
      </w:r>
    </w:p>
    <w:p w14:paraId="3DA0DA85" w14:textId="77777777" w:rsidR="001D6DA5" w:rsidRDefault="001D6DA5" w:rsidP="00837929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5EEC0312" w14:textId="77777777" w:rsidR="001D6DA5" w:rsidRDefault="001D6DA5" w:rsidP="001D6DA5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1F3EB2D1" w14:textId="77777777" w:rsidR="00833E50" w:rsidRDefault="00833E50" w:rsidP="00833E50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435EB745" w14:textId="77777777" w:rsidR="00833E50" w:rsidRDefault="00833E50" w:rsidP="00833E50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23A9A683" w14:textId="77777777" w:rsidR="00833E50" w:rsidRDefault="00833E50" w:rsidP="00833E50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3E65BE44" w14:textId="77777777" w:rsidR="00833E50" w:rsidRDefault="00833E50" w:rsidP="00833E50">
      <w:pPr>
        <w:bidi/>
        <w:spacing w:before="280" w:after="120"/>
        <w:rPr>
          <w:b/>
          <w:bCs/>
          <w:color w:val="000000" w:themeColor="text1"/>
          <w:sz w:val="24"/>
          <w:szCs w:val="24"/>
          <w:rtl w:val="0"/>
        </w:rPr>
      </w:pPr>
    </w:p>
    <w:p w14:paraId="0996E02B" w14:textId="77777777" w:rsidR="005F7DD5" w:rsidRDefault="005F7DD5" w:rsidP="005F7DD5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7C228804" w14:textId="77777777" w:rsidR="005F7DD5" w:rsidRDefault="005F7DD5" w:rsidP="005F7DD5">
      <w:pPr>
        <w:bidi/>
        <w:spacing w:before="280" w:after="100"/>
      </w:pPr>
      <w:r>
        <w:rPr>
          <w:b/>
          <w:bCs/>
          <w:sz w:val="24"/>
          <w:szCs w:val="24"/>
          <w:rtl w:val="0"/>
        </w:rPr>
        <w:lastRenderedPageBreak/>
        <w:t>1</w:t>
      </w:r>
      <w:r>
        <w:rPr>
          <w:b/>
          <w:bCs/>
          <w:sz w:val="24"/>
          <w:szCs w:val="24"/>
        </w:rPr>
        <w:t>. العنوان الرئيسي</w:t>
      </w:r>
    </w:p>
    <w:p w14:paraId="53C8FCB6" w14:textId="77777777" w:rsidR="005F7DD5" w:rsidRDefault="005F7DD5" w:rsidP="005F7DD5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6093A450" w14:textId="77777777" w:rsidR="005F7DD5" w:rsidRPr="00560E31" w:rsidRDefault="005F7DD5" w:rsidP="005F7DD5">
      <w:pPr>
        <w:bidi/>
        <w:spacing w:after="100"/>
      </w:pPr>
      <w:r w:rsidRPr="00560E31">
        <w:t>متن البحث يُكتب بنوع خط Simplified Arabic، حجم 10، وتباعد أسطر مفرد.</w:t>
      </w:r>
    </w:p>
    <w:p w14:paraId="1B1374DF" w14:textId="77777777" w:rsidR="005F7DD5" w:rsidRDefault="005F7DD5" w:rsidP="005F7DD5">
      <w:pPr>
        <w:bidi/>
        <w:spacing w:after="100"/>
      </w:pPr>
      <w:r>
        <w:t>اكتب نص البحث هنا.</w:t>
      </w:r>
    </w:p>
    <w:p w14:paraId="54774063" w14:textId="77777777" w:rsidR="005F7DD5" w:rsidRDefault="005F7DD5" w:rsidP="005F7DD5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7DEE0AB3" w14:textId="77777777" w:rsidR="005F7DD5" w:rsidRDefault="005F7DD5" w:rsidP="005F7DD5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301D7515" w14:textId="77777777" w:rsidR="005F7DD5" w:rsidRPr="00560E31" w:rsidRDefault="005F7DD5" w:rsidP="005F7DD5">
      <w:pPr>
        <w:bidi/>
        <w:spacing w:after="100"/>
      </w:pPr>
      <w:r w:rsidRPr="00560E31">
        <w:t>متن البحث يُكتب بنوع خط Simplified Arabic، حجم 10، وتباعد أسطر مفرد.</w:t>
      </w:r>
    </w:p>
    <w:p w14:paraId="75216A70" w14:textId="77777777" w:rsidR="005F7DD5" w:rsidRDefault="005F7DD5" w:rsidP="005F7DD5">
      <w:pPr>
        <w:bidi/>
        <w:spacing w:after="100"/>
      </w:pPr>
      <w:r>
        <w:t>اكتب نص البحث هنا.</w:t>
      </w:r>
    </w:p>
    <w:p w14:paraId="1DFD334A" w14:textId="77777777" w:rsidR="005F7DD5" w:rsidRDefault="005F7DD5" w:rsidP="005F7DD5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15A5673E" w14:textId="77777777" w:rsidR="005F7DD5" w:rsidRDefault="005F7DD5" w:rsidP="005F7DD5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05766256" w14:textId="77777777" w:rsidR="005F7DD5" w:rsidRPr="00560E31" w:rsidRDefault="005F7DD5" w:rsidP="005F7DD5">
      <w:pPr>
        <w:bidi/>
        <w:spacing w:after="100"/>
      </w:pPr>
      <w:r w:rsidRPr="00560E31">
        <w:t>متن البحث يُكتب بنوع خط Simplified Arabic، حجم 10، وتباعد أسطر مفرد.</w:t>
      </w:r>
    </w:p>
    <w:p w14:paraId="29A7222F" w14:textId="77777777" w:rsidR="005F7DD5" w:rsidRDefault="005F7DD5" w:rsidP="005F7DD5">
      <w:pPr>
        <w:bidi/>
        <w:spacing w:after="100"/>
      </w:pPr>
      <w:r>
        <w:t>اكتب نص البحث هنا.</w:t>
      </w:r>
    </w:p>
    <w:p w14:paraId="0BD72D9C" w14:textId="77777777" w:rsidR="005F7DD5" w:rsidRDefault="005F7DD5" w:rsidP="005F7DD5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58FD668D" w14:textId="77777777" w:rsidR="005F7DD5" w:rsidRDefault="005F7DD5" w:rsidP="005F7DD5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0C5427DC" w14:textId="77777777" w:rsidR="005F7DD5" w:rsidRPr="00560E31" w:rsidRDefault="005F7DD5" w:rsidP="005F7DD5">
      <w:pPr>
        <w:bidi/>
        <w:spacing w:after="100"/>
      </w:pPr>
      <w:r w:rsidRPr="00560E31">
        <w:t>متن البحث يُكتب بنوع خط Simplified Arabic، حجم 10، وتباعد أسطر مفرد.</w:t>
      </w:r>
    </w:p>
    <w:p w14:paraId="1389E756" w14:textId="77777777" w:rsidR="005F7DD5" w:rsidRDefault="005F7DD5" w:rsidP="005F7DD5">
      <w:pPr>
        <w:bidi/>
        <w:spacing w:after="100"/>
      </w:pPr>
      <w:r>
        <w:t>اكتب نص البحث هنا.</w:t>
      </w:r>
    </w:p>
    <w:p w14:paraId="43D0D8F1" w14:textId="77777777" w:rsidR="001F019C" w:rsidRPr="005F7DD5" w:rsidRDefault="001F019C" w:rsidP="001F019C">
      <w:pPr>
        <w:bidi/>
        <w:spacing w:after="200"/>
        <w:rPr>
          <w:color w:val="000000" w:themeColor="text1"/>
          <w:sz w:val="24"/>
          <w:szCs w:val="24"/>
        </w:rPr>
      </w:pPr>
      <w:r w:rsidRPr="005F7DD5">
        <w:rPr>
          <w:b/>
          <w:bCs/>
          <w:color w:val="000000" w:themeColor="text1"/>
          <w:sz w:val="24"/>
          <w:szCs w:val="24"/>
        </w:rPr>
        <w:t>شكر وتقدير (إن وجد)</w:t>
      </w:r>
    </w:p>
    <w:p w14:paraId="3E1F6EB7" w14:textId="77777777" w:rsidR="001F019C" w:rsidRPr="00837929" w:rsidRDefault="001F019C" w:rsidP="001F019C">
      <w:pPr>
        <w:bidi/>
        <w:spacing w:after="200"/>
        <w:rPr>
          <w:color w:val="000000" w:themeColor="text1"/>
        </w:rPr>
      </w:pPr>
      <w:r w:rsidRPr="001F019C">
        <w:rPr>
          <w:color w:val="000000" w:themeColor="text1"/>
        </w:rPr>
        <w:t>يُذكر في هذا القسم – إن وجد – الشكر للجهات أو الأفراد الذين أسهموا في دعم البحث دون أن تنطبق عليهم معايير التأليف.</w:t>
      </w:r>
    </w:p>
    <w:p w14:paraId="56E7422A" w14:textId="77777777" w:rsidR="00E106AD" w:rsidRPr="00837929" w:rsidRDefault="00000000" w:rsidP="00837929">
      <w:pPr>
        <w:bidi/>
        <w:spacing w:before="280" w:after="120"/>
        <w:rPr>
          <w:color w:val="000000" w:themeColor="text1"/>
        </w:rPr>
      </w:pPr>
      <w:r w:rsidRPr="00837929">
        <w:rPr>
          <w:b/>
          <w:bCs/>
          <w:color w:val="000000" w:themeColor="text1"/>
          <w:sz w:val="24"/>
          <w:szCs w:val="24"/>
        </w:rPr>
        <w:t>نبذة عن الباحث</w:t>
      </w:r>
    </w:p>
    <w:p w14:paraId="00E21D61" w14:textId="77777777" w:rsidR="00366748" w:rsidRDefault="00366748" w:rsidP="00366748">
      <w:pPr>
        <w:bidi/>
        <w:spacing w:after="100"/>
        <w:rPr>
          <w:color w:val="000000" w:themeColor="text1"/>
          <w:rtl w:val="0"/>
        </w:rPr>
      </w:pPr>
      <w:r w:rsidRPr="00560E31">
        <w:rPr>
          <w:color w:val="000000" w:themeColor="text1"/>
        </w:rPr>
        <w:t xml:space="preserve">فقرة موجزة عن الدرجة العلمية، الجهة، </w:t>
      </w:r>
      <w:r w:rsidRPr="00560E31">
        <w:rPr>
          <w:rFonts w:hint="cs"/>
          <w:color w:val="000000" w:themeColor="text1"/>
        </w:rPr>
        <w:t>مجالات</w:t>
      </w:r>
      <w:r w:rsidRPr="00560E31">
        <w:rPr>
          <w:color w:val="000000" w:themeColor="text1"/>
        </w:rPr>
        <w:t xml:space="preserve"> الاهتمام البحثي، وأبرز المؤلفات إن وجدت</w:t>
      </w:r>
      <w:r w:rsidRPr="00560E31">
        <w:rPr>
          <w:color w:val="000000" w:themeColor="text1"/>
          <w:rtl w:val="0"/>
        </w:rPr>
        <w:t xml:space="preserve"> </w:t>
      </w:r>
      <w:r w:rsidRPr="00560E31">
        <w:rPr>
          <w:rFonts w:hint="cs"/>
          <w:color w:val="000000" w:themeColor="text1"/>
        </w:rPr>
        <w:t xml:space="preserve">لا تتجاوز </w:t>
      </w:r>
      <w:r w:rsidRPr="00560E31">
        <w:rPr>
          <w:color w:val="000000" w:themeColor="text1"/>
          <w:rtl w:val="0"/>
          <w:lang w:val="en-US"/>
        </w:rPr>
        <w:t xml:space="preserve">100 </w:t>
      </w:r>
      <w:r w:rsidRPr="00560E31">
        <w:rPr>
          <w:rFonts w:hint="cs"/>
          <w:color w:val="000000" w:themeColor="text1"/>
          <w:lang w:val="en-US"/>
        </w:rPr>
        <w:t xml:space="preserve"> كلمة</w:t>
      </w:r>
      <w:r w:rsidRPr="00560E31">
        <w:rPr>
          <w:color w:val="000000" w:themeColor="text1"/>
        </w:rPr>
        <w:t>.</w:t>
      </w:r>
    </w:p>
    <w:p w14:paraId="7F70EFBD" w14:textId="77777777" w:rsidR="00560E31" w:rsidRDefault="00560E31" w:rsidP="00560E31">
      <w:pPr>
        <w:bidi/>
        <w:spacing w:after="100"/>
        <w:rPr>
          <w:color w:val="000000" w:themeColor="text1"/>
          <w:rtl w:val="0"/>
        </w:rPr>
      </w:pPr>
    </w:p>
    <w:p w14:paraId="5AC674B0" w14:textId="77777777" w:rsidR="00560E31" w:rsidRDefault="00560E31" w:rsidP="00560E31">
      <w:pPr>
        <w:bidi/>
        <w:spacing w:after="100"/>
        <w:rPr>
          <w:color w:val="000000" w:themeColor="text1"/>
          <w:rtl w:val="0"/>
        </w:rPr>
      </w:pPr>
    </w:p>
    <w:p w14:paraId="23326BFD" w14:textId="77777777" w:rsidR="00560E31" w:rsidRDefault="00560E31" w:rsidP="00560E31">
      <w:pPr>
        <w:bidi/>
        <w:spacing w:after="100"/>
        <w:rPr>
          <w:color w:val="000000" w:themeColor="text1"/>
          <w:rtl w:val="0"/>
        </w:rPr>
      </w:pPr>
    </w:p>
    <w:p w14:paraId="33CE6C32" w14:textId="77777777" w:rsidR="00560E31" w:rsidRDefault="00560E31" w:rsidP="00560E31">
      <w:pPr>
        <w:bidi/>
        <w:spacing w:after="100"/>
        <w:rPr>
          <w:color w:val="000000" w:themeColor="text1"/>
          <w:rtl w:val="0"/>
        </w:rPr>
      </w:pPr>
    </w:p>
    <w:p w14:paraId="18DA8F61" w14:textId="77777777" w:rsidR="00560E31" w:rsidRDefault="00560E31" w:rsidP="00560E31">
      <w:pPr>
        <w:bidi/>
        <w:spacing w:after="100"/>
        <w:rPr>
          <w:color w:val="000000" w:themeColor="text1"/>
          <w:rtl w:val="0"/>
        </w:rPr>
      </w:pPr>
    </w:p>
    <w:p w14:paraId="12C88720" w14:textId="77777777" w:rsidR="00560E31" w:rsidRPr="00560E31" w:rsidRDefault="00560E31" w:rsidP="00560E31">
      <w:pPr>
        <w:bidi/>
        <w:spacing w:after="100"/>
        <w:rPr>
          <w:color w:val="000000" w:themeColor="text1"/>
        </w:rPr>
      </w:pPr>
    </w:p>
    <w:p w14:paraId="7D8DB6BA" w14:textId="77777777" w:rsidR="00275350" w:rsidRPr="00C814B7" w:rsidRDefault="00000000" w:rsidP="00C814B7">
      <w:pPr>
        <w:bidi/>
        <w:spacing w:before="280" w:after="100"/>
        <w:rPr>
          <w:bCs/>
          <w:sz w:val="36"/>
          <w:szCs w:val="36"/>
        </w:rPr>
      </w:pPr>
      <w:r w:rsidRPr="00C814B7">
        <w:rPr>
          <w:bCs/>
          <w:sz w:val="24"/>
          <w:szCs w:val="24"/>
        </w:rPr>
        <w:lastRenderedPageBreak/>
        <w:t>أمثلة تطبيقية على التوثيق في الحواشي</w:t>
      </w:r>
    </w:p>
    <w:p w14:paraId="40A7E905" w14:textId="77777777" w:rsidR="00275350" w:rsidRDefault="00000000" w:rsidP="00C814B7">
      <w:pPr>
        <w:bidi/>
        <w:spacing w:before="280" w:after="100"/>
        <w:rPr>
          <w:rtl w:val="0"/>
          <w:lang w:val="en-US"/>
        </w:rPr>
      </w:pPr>
      <w:r>
        <w:t>توضح الأمثلة التالية نماذج من تخصصات اللغة العربية وآدابها والعلوم الشرعية، وتُحذف عند إعداد النسخة النهائية للبحث.</w:t>
      </w:r>
    </w:p>
    <w:p w14:paraId="04A335F8" w14:textId="77777777" w:rsidR="00275350" w:rsidRDefault="00000000" w:rsidP="00C814B7">
      <w:pPr>
        <w:bidi/>
        <w:spacing w:before="280" w:after="100"/>
        <w:rPr>
          <w:rtl w:val="0"/>
          <w:lang w:val="en-US"/>
        </w:rPr>
      </w:pPr>
      <w:r>
        <w:t>يظهر أثر البناء النحوي في توجيه الدلالة في كثير من تراكيب العربية.</w:t>
      </w:r>
      <w:r w:rsidRPr="00560E31">
        <w:rPr>
          <w:vertAlign w:val="superscript"/>
        </w:rPr>
        <w:footnoteReference w:id="1"/>
      </w:r>
    </w:p>
    <w:p w14:paraId="045A13B5" w14:textId="77777777" w:rsidR="00275350" w:rsidRDefault="00000000" w:rsidP="00C814B7">
      <w:pPr>
        <w:bidi/>
        <w:spacing w:before="280" w:after="100"/>
        <w:rPr>
          <w:rtl w:val="0"/>
          <w:lang w:val="en-US"/>
        </w:rPr>
      </w:pPr>
      <w:r>
        <w:t>تناول النقاد مفهوم جودة الشعر ومقاييسه في مؤلفات النقد العربي القديم.</w:t>
      </w:r>
      <w:r w:rsidRPr="00560E31">
        <w:rPr>
          <w:vertAlign w:val="superscript"/>
        </w:rPr>
        <w:footnoteReference w:id="2"/>
      </w:r>
    </w:p>
    <w:p w14:paraId="0EB2CB77" w14:textId="77777777" w:rsidR="00275350" w:rsidRDefault="00000000" w:rsidP="00C814B7">
      <w:pPr>
        <w:bidi/>
        <w:spacing w:before="280" w:after="100"/>
        <w:rPr>
          <w:rtl w:val="0"/>
          <w:lang w:val="en-US"/>
        </w:rPr>
      </w:pPr>
      <w:r>
        <w:t>وتناولت المصادر الشرعية مقاصد الأحكام وشرح النصوص من زوايا متعددة.</w:t>
      </w:r>
      <w:r w:rsidRPr="00560E31">
        <w:rPr>
          <w:vertAlign w:val="superscript"/>
        </w:rPr>
        <w:footnoteReference w:id="3"/>
      </w:r>
    </w:p>
    <w:p w14:paraId="6BE11019" w14:textId="77777777" w:rsidR="000E6730" w:rsidRPr="00554FAB" w:rsidRDefault="000E6730" w:rsidP="000E6730">
      <w:pPr>
        <w:bidi/>
        <w:spacing w:before="280" w:after="100"/>
        <w:rPr>
          <w:sz w:val="24"/>
          <w:szCs w:val="24"/>
        </w:rPr>
      </w:pPr>
      <w:r w:rsidRPr="00554FAB">
        <w:rPr>
          <w:b/>
          <w:bCs/>
          <w:sz w:val="24"/>
          <w:szCs w:val="24"/>
        </w:rPr>
        <w:t>المراجع العربية</w:t>
      </w:r>
      <w:r w:rsidRPr="00554FAB">
        <w:rPr>
          <w:b/>
          <w:bCs/>
          <w:sz w:val="24"/>
          <w:szCs w:val="24"/>
        </w:rPr>
        <w:br/>
      </w:r>
      <w:r w:rsidRPr="00554FAB">
        <w:rPr>
          <w:sz w:val="21"/>
          <w:szCs w:val="21"/>
        </w:rPr>
        <w:t>تُدرج المراجع العربية وفق أسلوب التوثيق المعتمد للمجلة في تخصصات اللغة العربية وآدابها والعلوم الشرعية.</w:t>
      </w:r>
    </w:p>
    <w:p w14:paraId="34337489" w14:textId="77777777" w:rsidR="000E6730" w:rsidRPr="00554FAB" w:rsidRDefault="000E6730" w:rsidP="000E6730">
      <w:pPr>
        <w:bidi/>
        <w:spacing w:before="280" w:after="100"/>
        <w:rPr>
          <w:b/>
          <w:bCs/>
          <w:sz w:val="21"/>
          <w:szCs w:val="21"/>
        </w:rPr>
      </w:pPr>
      <w:r w:rsidRPr="00554FAB">
        <w:rPr>
          <w:b/>
          <w:bCs/>
          <w:sz w:val="24"/>
          <w:szCs w:val="24"/>
        </w:rPr>
        <w:t>رومنة المراجع العربية</w:t>
      </w:r>
      <w:r w:rsidRPr="00554FAB">
        <w:rPr>
          <w:b/>
          <w:bCs/>
          <w:sz w:val="24"/>
          <w:szCs w:val="24"/>
        </w:rPr>
        <w:br/>
      </w:r>
      <w:r w:rsidRPr="00554FAB">
        <w:rPr>
          <w:sz w:val="21"/>
          <w:szCs w:val="21"/>
        </w:rPr>
        <w:t>تُكتب المراجع العربية بالإنجليزية وفق</w:t>
      </w:r>
      <w:r w:rsidRPr="00554FAB">
        <w:rPr>
          <w:sz w:val="21"/>
          <w:szCs w:val="21"/>
          <w:rtl w:val="0"/>
        </w:rPr>
        <w:t xml:space="preserve"> </w:t>
      </w:r>
      <w:r w:rsidRPr="00554FAB">
        <w:rPr>
          <w:b/>
          <w:bCs/>
          <w:sz w:val="21"/>
          <w:szCs w:val="21"/>
        </w:rPr>
        <w:t>دليل كتابة المراجع العربية بالإنجليزية والرومنة</w:t>
      </w:r>
      <w:r w:rsidRPr="00554FAB">
        <w:rPr>
          <w:sz w:val="21"/>
          <w:szCs w:val="21"/>
        </w:rPr>
        <w:t>، وتُنسق وفق نظام</w:t>
      </w:r>
      <w:r w:rsidRPr="00554FAB">
        <w:rPr>
          <w:sz w:val="21"/>
          <w:szCs w:val="21"/>
          <w:rtl w:val="0"/>
        </w:rPr>
        <w:t xml:space="preserve"> </w:t>
      </w:r>
      <w:proofErr w:type="spellStart"/>
      <w:r w:rsidRPr="00554FAB">
        <w:rPr>
          <w:sz w:val="21"/>
          <w:szCs w:val="21"/>
        </w:rPr>
        <w:t>Chicago</w:t>
      </w:r>
      <w:proofErr w:type="spellEnd"/>
      <w:r w:rsidRPr="00554FAB">
        <w:rPr>
          <w:sz w:val="21"/>
          <w:szCs w:val="21"/>
        </w:rPr>
        <w:t>.</w:t>
      </w:r>
    </w:p>
    <w:p w14:paraId="350A835D" w14:textId="77777777" w:rsidR="000E6730" w:rsidRPr="00554FAB" w:rsidRDefault="000E6730" w:rsidP="000E6730">
      <w:pPr>
        <w:bidi/>
        <w:spacing w:before="280" w:after="100"/>
        <w:jc w:val="right"/>
        <w:rPr>
          <w:color w:val="000000" w:themeColor="text1"/>
          <w:rtl w:val="0"/>
        </w:rPr>
      </w:pPr>
      <w:proofErr w:type="spellStart"/>
      <w:r w:rsidRPr="00554FAB">
        <w:rPr>
          <w:b/>
          <w:bCs/>
          <w:sz w:val="24"/>
          <w:szCs w:val="24"/>
        </w:rPr>
        <w:t>References</w:t>
      </w:r>
      <w:proofErr w:type="spellEnd"/>
      <w:r w:rsidRPr="00554FAB">
        <w:rPr>
          <w:b/>
          <w:bCs/>
          <w:sz w:val="24"/>
          <w:szCs w:val="24"/>
        </w:rPr>
        <w:br/>
      </w:r>
      <w:r w:rsidRPr="00554FAB">
        <w:t>تُدرج المراجع الأجنبية الأصلية وفق نظام</w:t>
      </w:r>
      <w:r w:rsidRPr="00554FAB">
        <w:rPr>
          <w:rtl w:val="0"/>
        </w:rPr>
        <w:t xml:space="preserve"> </w:t>
      </w:r>
      <w:proofErr w:type="spellStart"/>
      <w:r w:rsidRPr="00554FAB">
        <w:t>Chicago</w:t>
      </w:r>
      <w:proofErr w:type="spellEnd"/>
      <w:r w:rsidRPr="00554FAB">
        <w:t>.</w:t>
      </w:r>
    </w:p>
    <w:p w14:paraId="518FB2B7" w14:textId="77777777" w:rsidR="000D1D99" w:rsidRPr="000E6730" w:rsidRDefault="000D1D99" w:rsidP="000D1D99">
      <w:pPr>
        <w:bidi/>
        <w:spacing w:before="280" w:after="100"/>
        <w:rPr>
          <w:rtl w:val="0"/>
        </w:rPr>
      </w:pPr>
    </w:p>
    <w:p w14:paraId="0797589F" w14:textId="77777777" w:rsidR="00560E31" w:rsidRPr="000D01C3" w:rsidRDefault="00560E31" w:rsidP="00560E31">
      <w:pPr>
        <w:bidi/>
        <w:spacing w:before="280" w:after="100"/>
      </w:pPr>
    </w:p>
    <w:p w14:paraId="42D917F2" w14:textId="77777777" w:rsidR="00E85E83" w:rsidRPr="00DD0BFB" w:rsidRDefault="00E85E83" w:rsidP="00D244AB">
      <w:pPr>
        <w:bidi/>
        <w:spacing w:before="280" w:after="120"/>
        <w:rPr>
          <w:sz w:val="21"/>
          <w:szCs w:val="21"/>
          <w:lang w:val="en-US"/>
        </w:rPr>
      </w:pPr>
    </w:p>
    <w:sectPr w:rsidR="00E85E83" w:rsidRPr="00DD0BFB" w:rsidSect="00833E50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82770D" w14:textId="77777777" w:rsidR="00052B31" w:rsidRDefault="00052B31">
      <w:r>
        <w:separator/>
      </w:r>
    </w:p>
  </w:endnote>
  <w:endnote w:type="continuationSeparator" w:id="0">
    <w:p w14:paraId="2DC6FD75" w14:textId="77777777" w:rsidR="00052B31" w:rsidRDefault="0005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1B32C" w14:textId="77777777" w:rsidR="00837929" w:rsidRDefault="00837929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18CD28" wp14:editId="44EBD2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70148079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9BFED0" w14:textId="77777777" w:rsidR="00837929" w:rsidRPr="00837929" w:rsidRDefault="00837929" w:rsidP="0083792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37929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8CD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309BFED0" w14:textId="77777777" w:rsidR="00837929" w:rsidRPr="00837929" w:rsidRDefault="00837929" w:rsidP="00837929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37929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2912AB" w14:textId="77777777" w:rsidR="00E106AD" w:rsidRDefault="00837929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4221BF" wp14:editId="7E7BE35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927933746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06D50A" w14:textId="77777777" w:rsidR="00837929" w:rsidRPr="00837929" w:rsidRDefault="00837929" w:rsidP="0083792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37929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221B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5806D50A" w14:textId="77777777" w:rsidR="00837929" w:rsidRPr="00837929" w:rsidRDefault="00837929" w:rsidP="00837929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37929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35F94" w14:textId="77777777" w:rsidR="00837929" w:rsidRDefault="00837929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D0DBB3" wp14:editId="2BB59E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3317127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686BC4" w14:textId="77777777" w:rsidR="00837929" w:rsidRPr="00837929" w:rsidRDefault="00837929" w:rsidP="0083792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837929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0DB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26686BC4" w14:textId="77777777" w:rsidR="00837929" w:rsidRPr="00837929" w:rsidRDefault="00837929" w:rsidP="00837929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837929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526082" w14:textId="77777777" w:rsidR="00052B31" w:rsidRDefault="00052B31" w:rsidP="00202633">
      <w:pPr>
        <w:bidi/>
      </w:pPr>
      <w:r>
        <w:separator/>
      </w:r>
    </w:p>
  </w:footnote>
  <w:footnote w:type="continuationSeparator" w:id="0">
    <w:p w14:paraId="23A6429A" w14:textId="77777777" w:rsidR="00052B31" w:rsidRDefault="00052B31" w:rsidP="00202633">
      <w:pPr>
        <w:bidi/>
      </w:pPr>
      <w:r>
        <w:continuationSeparator/>
      </w:r>
    </w:p>
  </w:footnote>
  <w:footnote w:id="1">
    <w:p w14:paraId="395488B3" w14:textId="1EFE8C7C" w:rsidR="00275350" w:rsidRDefault="00000000" w:rsidP="00C814B7">
      <w:pPr>
        <w:jc w:val="right"/>
      </w:pPr>
      <w:r>
        <w:t>الكتاب، سيبويه (1/24)</w:t>
      </w:r>
      <w:r w:rsidR="008E0422">
        <w:rPr>
          <w:rtl w:val="0"/>
        </w:rPr>
        <w:t xml:space="preserve"> .1</w:t>
      </w:r>
    </w:p>
  </w:footnote>
  <w:footnote w:id="2">
    <w:p w14:paraId="7B0D013B" w14:textId="468DDDA1" w:rsidR="00275350" w:rsidRDefault="008E0422" w:rsidP="00C814B7">
      <w:pPr>
        <w:jc w:val="right"/>
      </w:pPr>
      <w:r>
        <w:t>العمدة في محاسن الشعر وآدابه، ابن رشيق القيرواني (1/82)</w:t>
      </w:r>
      <w:r>
        <w:rPr>
          <w:rtl w:val="0"/>
        </w:rPr>
        <w:t xml:space="preserve"> .2</w:t>
      </w:r>
    </w:p>
  </w:footnote>
  <w:footnote w:id="3">
    <w:p w14:paraId="3CF53C34" w14:textId="3460F226" w:rsidR="00275350" w:rsidRDefault="00000000" w:rsidP="00C814B7">
      <w:pPr>
        <w:jc w:val="right"/>
      </w:pPr>
      <w:r>
        <w:footnoteRef/>
      </w:r>
      <w:r>
        <w:t>الموافقات، الشاطبي (2/63)؛ فتح الباري، ابن حجر (3/428).</w:t>
      </w:r>
      <w:r w:rsidR="008E0422">
        <w:rPr>
          <w:rtl w:val="0"/>
        </w:rPr>
        <w:t xml:space="preserve"> .3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069CBC" w14:textId="77777777" w:rsidR="00E106AD" w:rsidRDefault="00000000">
    <w:pPr>
      <w:bidi/>
      <w:jc w:val="center"/>
    </w:pPr>
    <w:r>
      <w:t>مجلة الشمال للعلوم الإنسانية — قالب أبحاث اللغة العربية وآدابها والعلوم الشرعية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B92021"/>
    <w:multiLevelType w:val="hybridMultilevel"/>
    <w:tmpl w:val="A93C1554"/>
    <w:lvl w:ilvl="0" w:tplc="8C9E31A8">
      <w:start w:val="1"/>
      <w:numFmt w:val="bullet"/>
      <w:lvlText w:val="●"/>
      <w:lvlJc w:val="left"/>
      <w:pPr>
        <w:ind w:left="720" w:hanging="360"/>
      </w:pPr>
    </w:lvl>
    <w:lvl w:ilvl="1" w:tplc="50623A44">
      <w:start w:val="1"/>
      <w:numFmt w:val="bullet"/>
      <w:lvlText w:val="○"/>
      <w:lvlJc w:val="left"/>
      <w:pPr>
        <w:ind w:left="1440" w:hanging="360"/>
      </w:pPr>
    </w:lvl>
    <w:lvl w:ilvl="2" w:tplc="C856338E">
      <w:start w:val="1"/>
      <w:numFmt w:val="bullet"/>
      <w:lvlText w:val="■"/>
      <w:lvlJc w:val="left"/>
      <w:pPr>
        <w:ind w:left="2160" w:hanging="360"/>
      </w:pPr>
    </w:lvl>
    <w:lvl w:ilvl="3" w:tplc="542EFEA0">
      <w:start w:val="1"/>
      <w:numFmt w:val="bullet"/>
      <w:lvlText w:val="●"/>
      <w:lvlJc w:val="left"/>
      <w:pPr>
        <w:ind w:left="2880" w:hanging="360"/>
      </w:pPr>
    </w:lvl>
    <w:lvl w:ilvl="4" w:tplc="02A004EC">
      <w:start w:val="1"/>
      <w:numFmt w:val="bullet"/>
      <w:lvlText w:val="○"/>
      <w:lvlJc w:val="left"/>
      <w:pPr>
        <w:ind w:left="3600" w:hanging="360"/>
      </w:pPr>
    </w:lvl>
    <w:lvl w:ilvl="5" w:tplc="1CF8BEEE">
      <w:start w:val="1"/>
      <w:numFmt w:val="bullet"/>
      <w:lvlText w:val="■"/>
      <w:lvlJc w:val="left"/>
      <w:pPr>
        <w:ind w:left="4320" w:hanging="360"/>
      </w:pPr>
    </w:lvl>
    <w:lvl w:ilvl="6" w:tplc="5F5229A8">
      <w:start w:val="1"/>
      <w:numFmt w:val="bullet"/>
      <w:lvlText w:val="●"/>
      <w:lvlJc w:val="left"/>
      <w:pPr>
        <w:ind w:left="5040" w:hanging="360"/>
      </w:pPr>
    </w:lvl>
    <w:lvl w:ilvl="7" w:tplc="9C0ABEAC">
      <w:start w:val="1"/>
      <w:numFmt w:val="bullet"/>
      <w:lvlText w:val="●"/>
      <w:lvlJc w:val="left"/>
      <w:pPr>
        <w:ind w:left="5760" w:hanging="360"/>
      </w:pPr>
    </w:lvl>
    <w:lvl w:ilvl="8" w:tplc="68CE0326">
      <w:start w:val="1"/>
      <w:numFmt w:val="bullet"/>
      <w:lvlText w:val="●"/>
      <w:lvlJc w:val="left"/>
      <w:pPr>
        <w:ind w:left="6480" w:hanging="360"/>
      </w:pPr>
    </w:lvl>
  </w:abstractNum>
  <w:num w:numId="1" w16cid:durableId="10476095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AD"/>
    <w:rsid w:val="00052B31"/>
    <w:rsid w:val="0005363B"/>
    <w:rsid w:val="0008633C"/>
    <w:rsid w:val="000909C4"/>
    <w:rsid w:val="000C0563"/>
    <w:rsid w:val="000D1D99"/>
    <w:rsid w:val="000E6730"/>
    <w:rsid w:val="00113DCC"/>
    <w:rsid w:val="001656E0"/>
    <w:rsid w:val="0017112D"/>
    <w:rsid w:val="00173724"/>
    <w:rsid w:val="00181D55"/>
    <w:rsid w:val="001D6DA5"/>
    <w:rsid w:val="001F019C"/>
    <w:rsid w:val="00202633"/>
    <w:rsid w:val="00275350"/>
    <w:rsid w:val="00301E77"/>
    <w:rsid w:val="003117A4"/>
    <w:rsid w:val="00366748"/>
    <w:rsid w:val="00385472"/>
    <w:rsid w:val="003B0493"/>
    <w:rsid w:val="00400E62"/>
    <w:rsid w:val="004465ED"/>
    <w:rsid w:val="00487CB0"/>
    <w:rsid w:val="004B531A"/>
    <w:rsid w:val="005225C3"/>
    <w:rsid w:val="00560E31"/>
    <w:rsid w:val="005E1A81"/>
    <w:rsid w:val="005F3352"/>
    <w:rsid w:val="005F7DD5"/>
    <w:rsid w:val="00655B53"/>
    <w:rsid w:val="006760FC"/>
    <w:rsid w:val="007229B3"/>
    <w:rsid w:val="007305AB"/>
    <w:rsid w:val="007F6BB5"/>
    <w:rsid w:val="00833E50"/>
    <w:rsid w:val="00837929"/>
    <w:rsid w:val="0085015A"/>
    <w:rsid w:val="00881C19"/>
    <w:rsid w:val="008D4617"/>
    <w:rsid w:val="008E0422"/>
    <w:rsid w:val="009454B8"/>
    <w:rsid w:val="00961E42"/>
    <w:rsid w:val="009B3AE5"/>
    <w:rsid w:val="009B3CB8"/>
    <w:rsid w:val="009E0056"/>
    <w:rsid w:val="009E0CC1"/>
    <w:rsid w:val="009E64C1"/>
    <w:rsid w:val="009F1EF8"/>
    <w:rsid w:val="00A25981"/>
    <w:rsid w:val="00A25F7D"/>
    <w:rsid w:val="00AD08D5"/>
    <w:rsid w:val="00B60928"/>
    <w:rsid w:val="00B67ED0"/>
    <w:rsid w:val="00C814B7"/>
    <w:rsid w:val="00C83331"/>
    <w:rsid w:val="00D1280E"/>
    <w:rsid w:val="00D244AB"/>
    <w:rsid w:val="00DD0BFB"/>
    <w:rsid w:val="00E106AD"/>
    <w:rsid w:val="00E7259E"/>
    <w:rsid w:val="00E85E83"/>
    <w:rsid w:val="00EB6988"/>
    <w:rsid w:val="00F14DCE"/>
    <w:rsid w:val="00F52D3C"/>
    <w:rsid w:val="00F659EB"/>
    <w:rsid w:val="00F825CE"/>
    <w:rsid w:val="00F913A2"/>
    <w:rsid w:val="00F9444A"/>
    <w:rsid w:val="00F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6B850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37929"/>
  </w:style>
  <w:style w:type="paragraph" w:styleId="Header">
    <w:name w:val="header"/>
    <w:basedOn w:val="Normal"/>
    <w:link w:val="HeaderChar"/>
    <w:uiPriority w:val="99"/>
    <w:unhideWhenUsed/>
    <w:rsid w:val="008379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929"/>
  </w:style>
  <w:style w:type="paragraph" w:styleId="Footer">
    <w:name w:val="footer"/>
    <w:basedOn w:val="Normal"/>
    <w:link w:val="FooterChar"/>
    <w:uiPriority w:val="99"/>
    <w:unhideWhenUsed/>
    <w:rsid w:val="008379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929"/>
  </w:style>
  <w:style w:type="paragraph" w:styleId="NormalWeb">
    <w:name w:val="Normal (Web)"/>
    <w:basedOn w:val="Normal"/>
    <w:uiPriority w:val="99"/>
    <w:semiHidden/>
    <w:unhideWhenUsed/>
    <w:rsid w:val="000D1D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character" w:styleId="Emphasis">
    <w:name w:val="Emphasis"/>
    <w:basedOn w:val="DefaultParagraphFont"/>
    <w:uiPriority w:val="20"/>
    <w:qFormat/>
    <w:rsid w:val="000D1D99"/>
    <w:rPr>
      <w:i/>
      <w:iCs/>
    </w:rPr>
  </w:style>
  <w:style w:type="paragraph" w:customStyle="1" w:styleId="pdq2pgselectionanchorcontainer">
    <w:name w:val="pdq2pg_selectionanchorcontainer"/>
    <w:basedOn w:val="Normal"/>
    <w:rsid w:val="000D1D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character" w:styleId="Strong">
    <w:name w:val="Strong"/>
    <w:basedOn w:val="DefaultParagraphFont"/>
    <w:uiPriority w:val="22"/>
    <w:qFormat/>
    <w:rsid w:val="000D1D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F68CE6-A3E2-1A4A-95B2-821C031CFB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26</cp:revision>
  <dcterms:created xsi:type="dcterms:W3CDTF">2026-08-11T17:40:00Z</dcterms:created>
  <dcterms:modified xsi:type="dcterms:W3CDTF">2026-09-24T10:46:00Z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792fbb49,656a8958,72e9ef32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